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7053F"/>
    <w:rsid w:val="005939E0"/>
    <w:rsid w:val="007525A5"/>
    <w:rsid w:val="00910747"/>
    <w:rsid w:val="00A90A17"/>
    <w:rsid w:val="00AF7FEC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Fátima Carneiro</cp:lastModifiedBy>
  <cp:revision>2</cp:revision>
  <dcterms:created xsi:type="dcterms:W3CDTF">2025-12-08T14:42:00Z</dcterms:created>
  <dcterms:modified xsi:type="dcterms:W3CDTF">2025-12-08T14:42:00Z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  <property fmtid="{D5CDD505-2E9C-101B-9397-08002B2CF9AE}" pid="3" name="MSIP_Label_8dc195d7-a123-4db6-9e6a-b18350d87540_Enabled">
    <vt:lpwstr>true</vt:lpwstr>
  </property>
  <property fmtid="{D5CDD505-2E9C-101B-9397-08002B2CF9AE}" pid="4" name="MSIP_Label_8dc195d7-a123-4db6-9e6a-b18350d87540_SetDate">
    <vt:lpwstr>2025-12-08T14:42:08Z</vt:lpwstr>
  </property>
  <property fmtid="{D5CDD505-2E9C-101B-9397-08002B2CF9AE}" pid="5" name="MSIP_Label_8dc195d7-a123-4db6-9e6a-b18350d87540_Method">
    <vt:lpwstr>Standard</vt:lpwstr>
  </property>
  <property fmtid="{D5CDD505-2E9C-101B-9397-08002B2CF9AE}" pid="6" name="MSIP_Label_8dc195d7-a123-4db6-9e6a-b18350d87540_Name">
    <vt:lpwstr>defa4170-0d19-0005-0004-bc88714345d2</vt:lpwstr>
  </property>
  <property fmtid="{D5CDD505-2E9C-101B-9397-08002B2CF9AE}" pid="7" name="MSIP_Label_8dc195d7-a123-4db6-9e6a-b18350d87540_SiteId">
    <vt:lpwstr>857d6043-e286-47a8-a0a1-88fc7f5d275f</vt:lpwstr>
  </property>
  <property fmtid="{D5CDD505-2E9C-101B-9397-08002B2CF9AE}" pid="8" name="MSIP_Label_8dc195d7-a123-4db6-9e6a-b18350d87540_ActionId">
    <vt:lpwstr>eb8fc852-2d9e-4519-b891-44d70ef37463</vt:lpwstr>
  </property>
  <property fmtid="{D5CDD505-2E9C-101B-9397-08002B2CF9AE}" pid="9" name="MSIP_Label_8dc195d7-a123-4db6-9e6a-b18350d87540_ContentBits">
    <vt:lpwstr>0</vt:lpwstr>
  </property>
  <property fmtid="{D5CDD505-2E9C-101B-9397-08002B2CF9AE}" pid="10" name="MSIP_Label_8dc195d7-a123-4db6-9e6a-b18350d87540_Tag">
    <vt:lpwstr>10, 3, 0, 1</vt:lpwstr>
  </property>
</Properties>
</file>